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D36C" w14:textId="77777777" w:rsidR="00CE7DA1" w:rsidRPr="00CE7DA1" w:rsidRDefault="00CE7DA1" w:rsidP="00CE7DA1">
      <w:pPr>
        <w:spacing w:after="150"/>
        <w:outlineLvl w:val="0"/>
        <w:rPr>
          <w:rFonts w:ascii="inherit" w:eastAsia="Times New Roman" w:hAnsi="inherit" w:cs="Open Sans"/>
          <w:b/>
          <w:bCs/>
          <w:color w:val="003178"/>
          <w:kern w:val="36"/>
          <w:sz w:val="42"/>
          <w:szCs w:val="42"/>
          <w:lang w:eastAsia="de-DE"/>
          <w14:ligatures w14:val="none"/>
        </w:rPr>
      </w:pPr>
      <w:r w:rsidRPr="00CE7DA1">
        <w:rPr>
          <w:rFonts w:ascii="inherit" w:eastAsia="Times New Roman" w:hAnsi="inherit" w:cs="Open Sans"/>
          <w:b/>
          <w:bCs/>
          <w:color w:val="003178"/>
          <w:kern w:val="36"/>
          <w:sz w:val="42"/>
          <w:szCs w:val="42"/>
          <w:lang w:eastAsia="de-DE"/>
          <w14:ligatures w14:val="none"/>
        </w:rPr>
        <w:t>Kommunikationstraining </w:t>
      </w:r>
    </w:p>
    <w:p w14:paraId="53458B6F" w14:textId="77777777" w:rsidR="00CE7DA1" w:rsidRPr="00CE7DA1" w:rsidRDefault="00CE7DA1" w:rsidP="00CE7DA1">
      <w:pPr>
        <w:spacing w:after="525"/>
        <w:outlineLvl w:val="1"/>
        <w:rPr>
          <w:rFonts w:ascii="inherit" w:eastAsia="Times New Roman" w:hAnsi="inherit" w:cs="Open Sans"/>
          <w:b/>
          <w:bCs/>
          <w:color w:val="444444"/>
          <w:kern w:val="0"/>
          <w:sz w:val="35"/>
          <w:szCs w:val="35"/>
          <w:lang w:eastAsia="de-DE"/>
          <w14:ligatures w14:val="none"/>
        </w:rPr>
      </w:pPr>
      <w:r w:rsidRPr="00CE7DA1">
        <w:rPr>
          <w:rFonts w:ascii="inherit" w:eastAsia="Times New Roman" w:hAnsi="inherit" w:cs="Open Sans"/>
          <w:b/>
          <w:bCs/>
          <w:color w:val="444444"/>
          <w:kern w:val="0"/>
          <w:sz w:val="35"/>
          <w:szCs w:val="35"/>
          <w:lang w:eastAsia="de-DE"/>
          <w14:ligatures w14:val="none"/>
        </w:rPr>
        <w:t xml:space="preserve">Mit dem </w:t>
      </w:r>
      <w:proofErr w:type="spellStart"/>
      <w:r w:rsidRPr="00CE7DA1">
        <w:rPr>
          <w:rFonts w:ascii="inherit" w:eastAsia="Times New Roman" w:hAnsi="inherit" w:cs="Open Sans"/>
          <w:b/>
          <w:bCs/>
          <w:color w:val="444444"/>
          <w:kern w:val="0"/>
          <w:sz w:val="35"/>
          <w:szCs w:val="35"/>
          <w:lang w:eastAsia="de-DE"/>
          <w14:ligatures w14:val="none"/>
        </w:rPr>
        <w:t>persolog</w:t>
      </w:r>
      <w:proofErr w:type="spellEnd"/>
      <w:r w:rsidRPr="00CE7DA1">
        <w:rPr>
          <w:rFonts w:ascii="inherit" w:eastAsia="Times New Roman" w:hAnsi="inherit" w:cs="Open Sans"/>
          <w:b/>
          <w:bCs/>
          <w:color w:val="444444"/>
          <w:kern w:val="0"/>
          <w:sz w:val="35"/>
          <w:szCs w:val="35"/>
          <w:lang w:eastAsia="de-DE"/>
          <w14:ligatures w14:val="none"/>
        </w:rPr>
        <w:t xml:space="preserve"> Persönlichkeits-Modell</w:t>
      </w:r>
    </w:p>
    <w:p w14:paraId="2E02F9D1" w14:textId="77777777" w:rsidR="00CE7DA1" w:rsidRPr="00CE7DA1" w:rsidRDefault="00CE7DA1" w:rsidP="00CE7DA1">
      <w:pPr>
        <w:spacing w:after="150"/>
        <w:rPr>
          <w:rFonts w:ascii="Open Sans" w:eastAsia="Times New Roman" w:hAnsi="Open Sans" w:cs="Open Sans"/>
          <w:color w:val="414141"/>
          <w:kern w:val="0"/>
          <w:sz w:val="20"/>
          <w:szCs w:val="20"/>
          <w:lang w:eastAsia="de-DE"/>
          <w14:ligatures w14:val="none"/>
        </w:rPr>
      </w:pPr>
      <w:r w:rsidRPr="00CE7DA1">
        <w:rPr>
          <w:rFonts w:ascii="Open Sans" w:eastAsia="Times New Roman" w:hAnsi="Open Sans" w:cs="Open Sans"/>
          <w:b/>
          <w:bCs/>
          <w:color w:val="414141"/>
          <w:kern w:val="0"/>
          <w:sz w:val="20"/>
          <w:szCs w:val="20"/>
          <w:lang w:eastAsia="de-DE"/>
          <w14:ligatures w14:val="none"/>
        </w:rPr>
        <w:t>Zuhören als Schlüssel wirksamer Kommunikation</w:t>
      </w:r>
      <w:r w:rsidRPr="00CE7DA1">
        <w:rPr>
          <w:rFonts w:ascii="Open Sans" w:eastAsia="Times New Roman" w:hAnsi="Open Sans" w:cs="Open Sans"/>
          <w:b/>
          <w:bCs/>
          <w:color w:val="414141"/>
          <w:kern w:val="0"/>
          <w:sz w:val="20"/>
          <w:szCs w:val="20"/>
          <w:lang w:eastAsia="de-DE"/>
          <w14:ligatures w14:val="none"/>
        </w:rPr>
        <w:br/>
      </w:r>
      <w:r w:rsidRPr="00CE7DA1">
        <w:rPr>
          <w:rFonts w:ascii="Open Sans" w:eastAsia="Times New Roman" w:hAnsi="Open Sans" w:cs="Open Sans"/>
          <w:color w:val="414141"/>
          <w:kern w:val="0"/>
          <w:sz w:val="20"/>
          <w:szCs w:val="20"/>
          <w:lang w:eastAsia="de-DE"/>
          <w14:ligatures w14:val="none"/>
        </w:rPr>
        <w:t>Nonverbale Kommunikation, die oft auch als nonverbales Verhalten oder Körpersprache bezeichnet wird, ist – ebenso wie das gesprochene Wort – eine Form der Informationsvermittlung, nur dass sie mithilfe von Mimik, Gestik, Berührungen, Körperbewegungen, Haltung, Körperinszenierung und sogar mithilfe von Tonfall, Klangfarbe und Lautstärke der Stimme umgesetzt wird. Nonverbale Verhaltensweisen machen bis zu 65 Prozent der gesamten zwischenmenschlichen Kommunikation aus.</w:t>
      </w:r>
    </w:p>
    <w:p w14:paraId="43368E42" w14:textId="77777777" w:rsidR="00CE7DA1" w:rsidRPr="00CE7DA1" w:rsidRDefault="00CE7DA1" w:rsidP="00CE7DA1">
      <w:pPr>
        <w:spacing w:after="150"/>
        <w:rPr>
          <w:rFonts w:ascii="Open Sans" w:eastAsia="Times New Roman" w:hAnsi="Open Sans" w:cs="Open Sans"/>
          <w:color w:val="414141"/>
          <w:kern w:val="0"/>
          <w:sz w:val="20"/>
          <w:szCs w:val="20"/>
          <w:lang w:eastAsia="de-DE"/>
          <w14:ligatures w14:val="none"/>
        </w:rPr>
      </w:pPr>
      <w:r w:rsidRPr="00CE7DA1">
        <w:rPr>
          <w:rFonts w:ascii="Open Sans" w:eastAsia="Times New Roman" w:hAnsi="Open Sans" w:cs="Open Sans"/>
          <w:b/>
          <w:bCs/>
          <w:color w:val="414141"/>
          <w:kern w:val="0"/>
          <w:sz w:val="20"/>
          <w:szCs w:val="20"/>
          <w:lang w:eastAsia="de-DE"/>
          <w14:ligatures w14:val="none"/>
        </w:rPr>
        <w:t>Lernen Sie die wahren Geschichten zu lesen</w:t>
      </w:r>
      <w:r w:rsidRPr="00CE7DA1">
        <w:rPr>
          <w:rFonts w:ascii="Open Sans" w:eastAsia="Times New Roman" w:hAnsi="Open Sans" w:cs="Open Sans"/>
          <w:b/>
          <w:bCs/>
          <w:color w:val="414141"/>
          <w:kern w:val="0"/>
          <w:sz w:val="20"/>
          <w:szCs w:val="20"/>
          <w:lang w:eastAsia="de-DE"/>
          <w14:ligatures w14:val="none"/>
        </w:rPr>
        <w:br/>
      </w:r>
      <w:r w:rsidRPr="00CE7DA1">
        <w:rPr>
          <w:rFonts w:ascii="Open Sans" w:eastAsia="Times New Roman" w:hAnsi="Open Sans" w:cs="Open Sans"/>
          <w:color w:val="414141"/>
          <w:kern w:val="0"/>
          <w:sz w:val="20"/>
          <w:szCs w:val="20"/>
          <w:lang w:eastAsia="de-DE"/>
          <w14:ligatures w14:val="none"/>
        </w:rPr>
        <w:t>Nonverbale Kommunikation kann auch die wahren Gedanken, Gefühle und Absichten einer Person offenbaren. Diese sagen etwas aus über die wahre Gemütsverfassung eines Menschen aus.</w:t>
      </w:r>
    </w:p>
    <w:p w14:paraId="1EFC50D2" w14:textId="77777777" w:rsidR="00CE7DA1" w:rsidRPr="00CE7DA1" w:rsidRDefault="00CE7DA1" w:rsidP="00CE7DA1">
      <w:pPr>
        <w:spacing w:after="150"/>
        <w:rPr>
          <w:rFonts w:ascii="Open Sans" w:eastAsia="Times New Roman" w:hAnsi="Open Sans" w:cs="Open Sans"/>
          <w:color w:val="414141"/>
          <w:kern w:val="0"/>
          <w:sz w:val="20"/>
          <w:szCs w:val="20"/>
          <w:lang w:eastAsia="de-DE"/>
          <w14:ligatures w14:val="none"/>
        </w:rPr>
      </w:pPr>
      <w:r w:rsidRPr="00CE7DA1">
        <w:rPr>
          <w:rFonts w:ascii="Open Sans" w:eastAsia="Times New Roman" w:hAnsi="Open Sans" w:cs="Open Sans"/>
          <w:b/>
          <w:bCs/>
          <w:color w:val="414141"/>
          <w:kern w:val="0"/>
          <w:sz w:val="20"/>
          <w:szCs w:val="20"/>
          <w:lang w:eastAsia="de-DE"/>
          <w14:ligatures w14:val="none"/>
        </w:rPr>
        <w:t>Aufmerksam beobachten und lautlose Signale deuten</w:t>
      </w:r>
      <w:r w:rsidRPr="00CE7DA1">
        <w:rPr>
          <w:rFonts w:ascii="Open Sans" w:eastAsia="Times New Roman" w:hAnsi="Open Sans" w:cs="Open Sans"/>
          <w:b/>
          <w:bCs/>
          <w:color w:val="414141"/>
          <w:kern w:val="0"/>
          <w:sz w:val="20"/>
          <w:szCs w:val="20"/>
          <w:lang w:eastAsia="de-DE"/>
          <w14:ligatures w14:val="none"/>
        </w:rPr>
        <w:br/>
      </w:r>
      <w:proofErr w:type="gramStart"/>
      <w:r w:rsidRPr="00CE7DA1">
        <w:rPr>
          <w:rFonts w:ascii="Open Sans" w:eastAsia="Times New Roman" w:hAnsi="Open Sans" w:cs="Open Sans"/>
          <w:color w:val="414141"/>
          <w:kern w:val="0"/>
          <w:sz w:val="20"/>
          <w:szCs w:val="20"/>
          <w:lang w:eastAsia="de-DE"/>
          <w14:ligatures w14:val="none"/>
        </w:rPr>
        <w:t>Normalerweise</w:t>
      </w:r>
      <w:proofErr w:type="gramEnd"/>
      <w:r w:rsidRPr="00CE7DA1">
        <w:rPr>
          <w:rFonts w:ascii="Open Sans" w:eastAsia="Times New Roman" w:hAnsi="Open Sans" w:cs="Open Sans"/>
          <w:color w:val="414141"/>
          <w:kern w:val="0"/>
          <w:sz w:val="20"/>
          <w:szCs w:val="20"/>
          <w:lang w:eastAsia="de-DE"/>
          <w14:ligatures w14:val="none"/>
        </w:rPr>
        <w:t xml:space="preserve"> ist man sich der Tatsache nicht bewusst, dass man auch mit nonverbalen Mitteln kommuniziert. Die Körpersprache ist in der Regel authentischer als verbale Äusserungen, die der Sprecher bewusst formuliert, um bestimmte Ziele zu erreichen. Die Emotionen steuern oft schnell und unbewusst unsere Verhaltensweisen. Verstehen Sie diese Sprache? Können Sie sie lesen?</w:t>
      </w:r>
    </w:p>
    <w:p w14:paraId="2E388B20" w14:textId="77777777" w:rsidR="00162134" w:rsidRDefault="00162134"/>
    <w:sectPr w:rsidR="0016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A1"/>
    <w:rsid w:val="00162134"/>
    <w:rsid w:val="00515C7A"/>
    <w:rsid w:val="00CE7DA1"/>
    <w:rsid w:val="00F115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BEEB"/>
  <w15:chartTrackingRefBased/>
  <w15:docId w15:val="{C0AAB92C-2F84-AC44-B403-79884547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E7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E7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E7DA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E7DA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E7DA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E7DA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E7DA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E7DA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E7DA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7DA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E7DA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E7DA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E7DA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E7DA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E7DA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E7DA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E7DA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E7DA1"/>
    <w:rPr>
      <w:rFonts w:eastAsiaTheme="majorEastAsia" w:cstheme="majorBidi"/>
      <w:color w:val="272727" w:themeColor="text1" w:themeTint="D8"/>
    </w:rPr>
  </w:style>
  <w:style w:type="paragraph" w:styleId="Titel">
    <w:name w:val="Title"/>
    <w:basedOn w:val="Standard"/>
    <w:next w:val="Standard"/>
    <w:link w:val="TitelZchn"/>
    <w:uiPriority w:val="10"/>
    <w:qFormat/>
    <w:rsid w:val="00CE7DA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E7D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E7DA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E7D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E7DA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E7DA1"/>
    <w:rPr>
      <w:i/>
      <w:iCs/>
      <w:color w:val="404040" w:themeColor="text1" w:themeTint="BF"/>
    </w:rPr>
  </w:style>
  <w:style w:type="paragraph" w:styleId="Listenabsatz">
    <w:name w:val="List Paragraph"/>
    <w:basedOn w:val="Standard"/>
    <w:uiPriority w:val="34"/>
    <w:qFormat/>
    <w:rsid w:val="00CE7DA1"/>
    <w:pPr>
      <w:ind w:left="720"/>
      <w:contextualSpacing/>
    </w:pPr>
  </w:style>
  <w:style w:type="character" w:styleId="IntensiveHervorhebung">
    <w:name w:val="Intense Emphasis"/>
    <w:basedOn w:val="Absatz-Standardschriftart"/>
    <w:uiPriority w:val="21"/>
    <w:qFormat/>
    <w:rsid w:val="00CE7DA1"/>
    <w:rPr>
      <w:i/>
      <w:iCs/>
      <w:color w:val="0F4761" w:themeColor="accent1" w:themeShade="BF"/>
    </w:rPr>
  </w:style>
  <w:style w:type="paragraph" w:styleId="IntensivesZitat">
    <w:name w:val="Intense Quote"/>
    <w:basedOn w:val="Standard"/>
    <w:next w:val="Standard"/>
    <w:link w:val="IntensivesZitatZchn"/>
    <w:uiPriority w:val="30"/>
    <w:qFormat/>
    <w:rsid w:val="00CE7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E7DA1"/>
    <w:rPr>
      <w:i/>
      <w:iCs/>
      <w:color w:val="0F4761" w:themeColor="accent1" w:themeShade="BF"/>
    </w:rPr>
  </w:style>
  <w:style w:type="character" w:styleId="IntensiverVerweis">
    <w:name w:val="Intense Reference"/>
    <w:basedOn w:val="Absatz-Standardschriftart"/>
    <w:uiPriority w:val="32"/>
    <w:qFormat/>
    <w:rsid w:val="00CE7DA1"/>
    <w:rPr>
      <w:b/>
      <w:bCs/>
      <w:smallCaps/>
      <w:color w:val="0F4761" w:themeColor="accent1" w:themeShade="BF"/>
      <w:spacing w:val="5"/>
    </w:rPr>
  </w:style>
  <w:style w:type="character" w:styleId="Fett">
    <w:name w:val="Strong"/>
    <w:basedOn w:val="Absatz-Standardschriftart"/>
    <w:uiPriority w:val="22"/>
    <w:qFormat/>
    <w:rsid w:val="00CE7DA1"/>
    <w:rPr>
      <w:b/>
      <w:bCs/>
    </w:rPr>
  </w:style>
  <w:style w:type="character" w:customStyle="1" w:styleId="apple-converted-space">
    <w:name w:val="apple-converted-space"/>
    <w:basedOn w:val="Absatz-Standardschriftart"/>
    <w:rsid w:val="00CE7DA1"/>
  </w:style>
  <w:style w:type="paragraph" w:styleId="StandardWeb">
    <w:name w:val="Normal (Web)"/>
    <w:basedOn w:val="Standard"/>
    <w:uiPriority w:val="99"/>
    <w:semiHidden/>
    <w:unhideWhenUsed/>
    <w:rsid w:val="00CE7DA1"/>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0017">
      <w:bodyDiv w:val="1"/>
      <w:marLeft w:val="0"/>
      <w:marRight w:val="0"/>
      <w:marTop w:val="0"/>
      <w:marBottom w:val="0"/>
      <w:divBdr>
        <w:top w:val="none" w:sz="0" w:space="0" w:color="auto"/>
        <w:left w:val="none" w:sz="0" w:space="0" w:color="auto"/>
        <w:bottom w:val="none" w:sz="0" w:space="0" w:color="auto"/>
        <w:right w:val="none" w:sz="0" w:space="0" w:color="auto"/>
      </w:divBdr>
      <w:divsChild>
        <w:div w:id="1914850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1059</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BAUKRO GmbH - Kornel Rödiger</dc:creator>
  <cp:keywords/>
  <dc:description/>
  <cp:lastModifiedBy>BAUKRO GmbH - Kornel Rödiger</cp:lastModifiedBy>
  <cp:revision>1</cp:revision>
  <dcterms:created xsi:type="dcterms:W3CDTF">2024-02-22T07:01:00Z</dcterms:created>
  <dcterms:modified xsi:type="dcterms:W3CDTF">2024-02-22T07:01:00Z</dcterms:modified>
</cp:coreProperties>
</file>