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8E5FC" w14:textId="77777777" w:rsidR="00EF701C" w:rsidRPr="00EF701C" w:rsidRDefault="00EF701C" w:rsidP="00EF701C">
      <w:pPr>
        <w:spacing w:after="150"/>
        <w:outlineLvl w:val="0"/>
        <w:rPr>
          <w:rFonts w:ascii="Open Sans" w:eastAsia="Times New Roman" w:hAnsi="Open Sans" w:cs="Open Sans"/>
          <w:b/>
          <w:bCs/>
          <w:color w:val="003178"/>
          <w:kern w:val="36"/>
          <w:sz w:val="42"/>
          <w:szCs w:val="42"/>
          <w:lang w:eastAsia="de-DE"/>
          <w14:ligatures w14:val="none"/>
        </w:rPr>
      </w:pPr>
      <w:r w:rsidRPr="00EF701C">
        <w:rPr>
          <w:rFonts w:ascii="Open Sans" w:eastAsia="Times New Roman" w:hAnsi="Open Sans" w:cs="Open Sans"/>
          <w:b/>
          <w:bCs/>
          <w:color w:val="003178"/>
          <w:kern w:val="36"/>
          <w:sz w:val="42"/>
          <w:szCs w:val="42"/>
          <w:lang w:eastAsia="de-DE"/>
          <w14:ligatures w14:val="none"/>
        </w:rPr>
        <w:t>Resilienz</w:t>
      </w:r>
    </w:p>
    <w:p w14:paraId="118BD85B" w14:textId="77777777" w:rsidR="00EF701C" w:rsidRPr="00EF701C" w:rsidRDefault="00EF701C" w:rsidP="00EF701C">
      <w:pPr>
        <w:spacing w:after="525"/>
        <w:outlineLvl w:val="1"/>
        <w:rPr>
          <w:rFonts w:ascii="Open Sans" w:eastAsia="Times New Roman" w:hAnsi="Open Sans" w:cs="Open Sans"/>
          <w:b/>
          <w:bCs/>
          <w:color w:val="444444"/>
          <w:kern w:val="0"/>
          <w:sz w:val="35"/>
          <w:szCs w:val="35"/>
          <w:lang w:eastAsia="de-DE"/>
          <w14:ligatures w14:val="none"/>
        </w:rPr>
      </w:pPr>
      <w:r w:rsidRPr="00EF701C">
        <w:rPr>
          <w:rFonts w:ascii="Open Sans" w:eastAsia="Times New Roman" w:hAnsi="Open Sans" w:cs="Open Sans"/>
          <w:b/>
          <w:bCs/>
          <w:color w:val="444444"/>
          <w:kern w:val="0"/>
          <w:sz w:val="35"/>
          <w:szCs w:val="35"/>
          <w:lang w:eastAsia="de-DE"/>
          <w14:ligatures w14:val="none"/>
        </w:rPr>
        <w:t>Konstruktiv mit Krisen umgehen</w:t>
      </w:r>
    </w:p>
    <w:p w14:paraId="3CF7CC70" w14:textId="77777777" w:rsidR="00EF701C" w:rsidRPr="00EF701C" w:rsidRDefault="00EF701C" w:rsidP="00EF701C">
      <w:pPr>
        <w:spacing w:after="150"/>
        <w:rPr>
          <w:rFonts w:ascii="Open Sans" w:eastAsia="Times New Roman" w:hAnsi="Open Sans" w:cs="Open Sans"/>
          <w:color w:val="414141"/>
          <w:kern w:val="0"/>
          <w:sz w:val="20"/>
          <w:szCs w:val="20"/>
          <w:lang w:eastAsia="de-DE"/>
          <w14:ligatures w14:val="none"/>
        </w:rPr>
      </w:pPr>
      <w:r w:rsidRPr="00EF701C">
        <w:rPr>
          <w:rFonts w:ascii="Open Sans" w:eastAsia="Times New Roman" w:hAnsi="Open Sans" w:cs="Open Sans"/>
          <w:color w:val="414141"/>
          <w:kern w:val="0"/>
          <w:sz w:val="20"/>
          <w:szCs w:val="20"/>
          <w:lang w:eastAsia="de-DE"/>
          <w14:ligatures w14:val="none"/>
        </w:rPr>
        <w:t>In der Gesundheitsforschung ist man sich weitgehend darüber einig, dass Stress das Produkt eines Vergleichs zwischen situationsspezifischen Anforderungen und personenspezifischen Handlungsmöglichkeiten darstellt. Auf die Arbeitssituation von Mitarbeitenden, Führungs- oder Lehrkräfte übertragen bedeutet dies, dass objektive Charakteristika der Tätigkeit, wie zum Beispiel das Verhalten von Mitarbeitenden oder Lernenden je nach vorhandenen internen und situativen Ressourcen, als mehr oder weniger beanspruchend erlebt werden können.</w:t>
      </w:r>
    </w:p>
    <w:p w14:paraId="096AB311" w14:textId="77777777" w:rsidR="00EF701C" w:rsidRPr="00EF701C" w:rsidRDefault="00EF701C" w:rsidP="00EF701C">
      <w:pPr>
        <w:spacing w:after="150"/>
        <w:rPr>
          <w:rFonts w:ascii="Open Sans" w:eastAsia="Times New Roman" w:hAnsi="Open Sans" w:cs="Open Sans"/>
          <w:color w:val="414141"/>
          <w:kern w:val="0"/>
          <w:sz w:val="20"/>
          <w:szCs w:val="20"/>
          <w:lang w:eastAsia="de-DE"/>
          <w14:ligatures w14:val="none"/>
        </w:rPr>
      </w:pPr>
      <w:r w:rsidRPr="00EF701C">
        <w:rPr>
          <w:rFonts w:ascii="Open Sans" w:eastAsia="Times New Roman" w:hAnsi="Open Sans" w:cs="Open Sans"/>
          <w:b/>
          <w:bCs/>
          <w:color w:val="414141"/>
          <w:kern w:val="0"/>
          <w:sz w:val="20"/>
          <w:szCs w:val="20"/>
          <w:lang w:eastAsia="de-DE"/>
          <w14:ligatures w14:val="none"/>
        </w:rPr>
        <w:t>Lebenswerte Arbeit und Zufriedenheit</w:t>
      </w:r>
      <w:r w:rsidRPr="00EF701C">
        <w:rPr>
          <w:rFonts w:ascii="Open Sans" w:eastAsia="Times New Roman" w:hAnsi="Open Sans" w:cs="Open Sans"/>
          <w:color w:val="414141"/>
          <w:kern w:val="0"/>
          <w:sz w:val="20"/>
          <w:szCs w:val="20"/>
          <w:lang w:eastAsia="de-DE"/>
          <w14:ligatures w14:val="none"/>
        </w:rPr>
        <w:br/>
        <w:t>Im bewussten Austausch über die eigenen Ressourcen das Bewusstsein über mögliche Handlungsoptionen erlangen und diese aus- und aufbauen. Diesen eigenen Weg mit Zuversicht gehen und sich an Gelungenem erfreuen.</w:t>
      </w:r>
    </w:p>
    <w:p w14:paraId="5D644680" w14:textId="77777777" w:rsidR="00EF701C" w:rsidRPr="00EF701C" w:rsidRDefault="00EF701C" w:rsidP="00EF701C">
      <w:pPr>
        <w:spacing w:after="150"/>
        <w:rPr>
          <w:rFonts w:ascii="Open Sans" w:eastAsia="Times New Roman" w:hAnsi="Open Sans" w:cs="Open Sans"/>
          <w:color w:val="414141"/>
          <w:kern w:val="0"/>
          <w:sz w:val="20"/>
          <w:szCs w:val="20"/>
          <w:lang w:eastAsia="de-DE"/>
          <w14:ligatures w14:val="none"/>
        </w:rPr>
      </w:pPr>
      <w:r w:rsidRPr="00EF701C">
        <w:rPr>
          <w:rFonts w:ascii="Open Sans" w:eastAsia="Times New Roman" w:hAnsi="Open Sans" w:cs="Open Sans"/>
          <w:b/>
          <w:bCs/>
          <w:color w:val="414141"/>
          <w:kern w:val="0"/>
          <w:sz w:val="20"/>
          <w:szCs w:val="20"/>
          <w:lang w:eastAsia="de-DE"/>
          <w14:ligatures w14:val="none"/>
        </w:rPr>
        <w:t>Belastung und Widerstand</w:t>
      </w:r>
      <w:r w:rsidRPr="00EF701C">
        <w:rPr>
          <w:rFonts w:ascii="Open Sans" w:eastAsia="Times New Roman" w:hAnsi="Open Sans" w:cs="Open Sans"/>
          <w:color w:val="414141"/>
          <w:kern w:val="0"/>
          <w:sz w:val="20"/>
          <w:szCs w:val="20"/>
          <w:lang w:eastAsia="de-DE"/>
          <w14:ligatures w14:val="none"/>
        </w:rPr>
        <w:br/>
        <w:t>Die eigenen Grenzen und deren Gründe aus dem eigenen Verhalten bestimmen und annehmen, stellt ein wesentlicher erster Schritt für die Sicherung der eigenen Balance dar.</w:t>
      </w:r>
    </w:p>
    <w:p w14:paraId="6AF18699" w14:textId="77777777" w:rsidR="00EF701C" w:rsidRPr="00EF701C" w:rsidRDefault="00EF701C" w:rsidP="00EF701C">
      <w:pPr>
        <w:spacing w:after="150"/>
        <w:rPr>
          <w:rFonts w:ascii="Open Sans" w:eastAsia="Times New Roman" w:hAnsi="Open Sans" w:cs="Open Sans"/>
          <w:color w:val="414141"/>
          <w:kern w:val="0"/>
          <w:sz w:val="20"/>
          <w:szCs w:val="20"/>
          <w:lang w:eastAsia="de-DE"/>
          <w14:ligatures w14:val="none"/>
        </w:rPr>
      </w:pPr>
      <w:r w:rsidRPr="00EF701C">
        <w:rPr>
          <w:rFonts w:ascii="Open Sans" w:eastAsia="Times New Roman" w:hAnsi="Open Sans" w:cs="Open Sans"/>
          <w:b/>
          <w:bCs/>
          <w:color w:val="414141"/>
          <w:kern w:val="0"/>
          <w:sz w:val="20"/>
          <w:szCs w:val="20"/>
          <w:lang w:eastAsia="de-DE"/>
          <w14:ligatures w14:val="none"/>
        </w:rPr>
        <w:t>Gesundheit und Prävention</w:t>
      </w:r>
      <w:r w:rsidRPr="00EF701C">
        <w:rPr>
          <w:rFonts w:ascii="Open Sans" w:eastAsia="Times New Roman" w:hAnsi="Open Sans" w:cs="Open Sans"/>
          <w:b/>
          <w:bCs/>
          <w:color w:val="414141"/>
          <w:kern w:val="0"/>
          <w:sz w:val="20"/>
          <w:szCs w:val="20"/>
          <w:lang w:eastAsia="de-DE"/>
          <w14:ligatures w14:val="none"/>
        </w:rPr>
        <w:br/>
      </w:r>
      <w:r w:rsidRPr="00EF701C">
        <w:rPr>
          <w:rFonts w:ascii="Open Sans" w:eastAsia="Times New Roman" w:hAnsi="Open Sans" w:cs="Open Sans"/>
          <w:color w:val="414141"/>
          <w:kern w:val="0"/>
          <w:sz w:val="20"/>
          <w:szCs w:val="20"/>
          <w:lang w:eastAsia="de-DE"/>
          <w14:ligatures w14:val="none"/>
        </w:rPr>
        <w:t>Die Menschlichkeit zeigt sich eindrucksvoll in stressigen Zeiten. Die Qualität der Nutzung von Zeit ist eine besondere Chance (Kairos) und erfordert Wissen über die eigenen Verhaltensweisen um die Gelegenheit auch nützen zu können. Wer die eigene (Lebens-)Zeit nicht aktiv und selbstbestimmt gestaltet, den «verschlingt» die Zeit, und er oder sie wird früher oder später «chronisch» gestresst oder krank. Investieren Sie in die Prävention oder verschwenden Sie alle Energie in die Intervention?</w:t>
      </w:r>
    </w:p>
    <w:p w14:paraId="6A15A993" w14:textId="77777777" w:rsidR="00162134" w:rsidRDefault="00162134"/>
    <w:sectPr w:rsidR="0016213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01C"/>
    <w:rsid w:val="00162134"/>
    <w:rsid w:val="00515C7A"/>
    <w:rsid w:val="00EF701C"/>
    <w:rsid w:val="00F1150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D8E77"/>
  <w15:chartTrackingRefBased/>
  <w15:docId w15:val="{CD18DA2F-83F8-054E-ACC2-30A10BACB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F70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EF70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F701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F701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F701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F701C"/>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F701C"/>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F701C"/>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F701C"/>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F701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EF701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F701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F701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F701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F701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F701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F701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F701C"/>
    <w:rPr>
      <w:rFonts w:eastAsiaTheme="majorEastAsia" w:cstheme="majorBidi"/>
      <w:color w:val="272727" w:themeColor="text1" w:themeTint="D8"/>
    </w:rPr>
  </w:style>
  <w:style w:type="paragraph" w:styleId="Titel">
    <w:name w:val="Title"/>
    <w:basedOn w:val="Standard"/>
    <w:next w:val="Standard"/>
    <w:link w:val="TitelZchn"/>
    <w:uiPriority w:val="10"/>
    <w:qFormat/>
    <w:rsid w:val="00EF701C"/>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F701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F701C"/>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F701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F701C"/>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EF701C"/>
    <w:rPr>
      <w:i/>
      <w:iCs/>
      <w:color w:val="404040" w:themeColor="text1" w:themeTint="BF"/>
    </w:rPr>
  </w:style>
  <w:style w:type="paragraph" w:styleId="Listenabsatz">
    <w:name w:val="List Paragraph"/>
    <w:basedOn w:val="Standard"/>
    <w:uiPriority w:val="34"/>
    <w:qFormat/>
    <w:rsid w:val="00EF701C"/>
    <w:pPr>
      <w:ind w:left="720"/>
      <w:contextualSpacing/>
    </w:pPr>
  </w:style>
  <w:style w:type="character" w:styleId="IntensiveHervorhebung">
    <w:name w:val="Intense Emphasis"/>
    <w:basedOn w:val="Absatz-Standardschriftart"/>
    <w:uiPriority w:val="21"/>
    <w:qFormat/>
    <w:rsid w:val="00EF701C"/>
    <w:rPr>
      <w:i/>
      <w:iCs/>
      <w:color w:val="0F4761" w:themeColor="accent1" w:themeShade="BF"/>
    </w:rPr>
  </w:style>
  <w:style w:type="paragraph" w:styleId="IntensivesZitat">
    <w:name w:val="Intense Quote"/>
    <w:basedOn w:val="Standard"/>
    <w:next w:val="Standard"/>
    <w:link w:val="IntensivesZitatZchn"/>
    <w:uiPriority w:val="30"/>
    <w:qFormat/>
    <w:rsid w:val="00EF70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F701C"/>
    <w:rPr>
      <w:i/>
      <w:iCs/>
      <w:color w:val="0F4761" w:themeColor="accent1" w:themeShade="BF"/>
    </w:rPr>
  </w:style>
  <w:style w:type="character" w:styleId="IntensiverVerweis">
    <w:name w:val="Intense Reference"/>
    <w:basedOn w:val="Absatz-Standardschriftart"/>
    <w:uiPriority w:val="32"/>
    <w:qFormat/>
    <w:rsid w:val="00EF701C"/>
    <w:rPr>
      <w:b/>
      <w:bCs/>
      <w:smallCaps/>
      <w:color w:val="0F4761" w:themeColor="accent1" w:themeShade="BF"/>
      <w:spacing w:val="5"/>
    </w:rPr>
  </w:style>
  <w:style w:type="paragraph" w:styleId="StandardWeb">
    <w:name w:val="Normal (Web)"/>
    <w:basedOn w:val="Standard"/>
    <w:uiPriority w:val="99"/>
    <w:semiHidden/>
    <w:unhideWhenUsed/>
    <w:rsid w:val="00EF701C"/>
    <w:pPr>
      <w:spacing w:before="100" w:beforeAutospacing="1" w:after="100" w:afterAutospacing="1"/>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EF70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97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1329</Characters>
  <Application>Microsoft Office Word</Application>
  <DocSecurity>0</DocSecurity>
  <Lines>11</Lines>
  <Paragraphs>3</Paragraphs>
  <ScaleCrop>false</ScaleCrop>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BAUKRO GmbH - Kornel Rödiger</dc:creator>
  <cp:keywords/>
  <dc:description/>
  <cp:lastModifiedBy>BAUKRO GmbH - Kornel Rödiger</cp:lastModifiedBy>
  <cp:revision>1</cp:revision>
  <dcterms:created xsi:type="dcterms:W3CDTF">2024-02-22T07:12:00Z</dcterms:created>
  <dcterms:modified xsi:type="dcterms:W3CDTF">2024-02-22T07:12:00Z</dcterms:modified>
</cp:coreProperties>
</file>